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bidi/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نموذج فاتورة بروفرما المغرب</w:t>
      </w:r>
    </w:p>
    <w:p>
      <w:pPr>
        <w:bidi/>
        <w:spacing w:after="298"/>
      </w:pPr>
      <w:r>
        <w:rPr>
          <w:rFonts w:ascii="Helvetica Neue" w:hAnsi="Helvetica Neue" w:cs="Helvetica Neue"/>
          <w:sz w:val="36"/>
          <w:sz-cs w:val="36"/>
          <w:b/>
          <w:spacing w:val="0"/>
          <w:color w:val="182B4C"/>
        </w:rPr>
        <w:t xml:space="preserve">اقرأني</w:t>
      </w:r>
    </w:p>
    <w:p>
      <w:pPr>
        <w:bidi/>
        <w:spacing w:after="300"/>
      </w:pP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تعرض البروفرما عملية متوقعة. لا تعوض الفاتورة النهائية ولا تدخل في سلسلة أرقامها، ويجب أن تظهر طبيعتها بوضوح.</w:t>
      </w:r>
    </w:p>
    <w:p>
      <w:pPr>
        <w:jc w:val="right"/>
        <w:bidi/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جميع الأسماء والمعرفات والمبالغ في المثال افتراضية.</w:t>
      </w:r>
    </w:p>
    <w:p>
      <w:pPr>
        <w:jc w:val="right"/>
        <w:bidi/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نموذج تعليمي من BelloCommerce. تحقق من البيانات والضرائب والآجال والاستعمال مع محاسبك أو مستشارك أو بنكك أو وسيطك أو الإدارة حسب الملف.</w:t>
      </w:r>
    </w:p>
    <w:p>
      <w:pPr>
        <w:jc w:val="right"/>
        <w:bidi/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Word · Excel · PDF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نموذج فارغ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فاتورة بروفرما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ليست فاتورة — وثيقة تجارية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المرجع: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التاريخ: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[…/…/…]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الوثيقة المصدر: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المُصدر / المورد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[الاسم أو التسمية] · [العنوان] · [IF / TP / ICE / RC المطبقة]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العميل / المستلم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[الاسم أو التسمية] · [العنوان] · [ICE عند الاقتضاء]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البيان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الكمية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الوحدة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ثمن HT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التخفيض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الصافي HT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الضريبة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TTC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الشروط / الملاحظات: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الاسم والصفة والتاريخ والتوقيع والتحفظات: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نموذج تعليمي من BelloCommerce. تحقق من البيانات والضرائب والآجال والاستعمال مع محاسبك أو مستشارك أو بنكك أو وسيطك أو الإدارة حسب الملف.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مثال افتراضي — لا يصدر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فاتورة بروفرما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ليست فاتورة — وثيقة تجارية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المرجع: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PRO-2026-0042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التاريخ: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30/08/2026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الوثيقة المصدر: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عرض DEV-2026-0038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المُصدر / المورد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شركة أطلس التجريبية (افتراضية) · 10 زنقة المثال، الدار البيضاء · ICE 000000000000000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العميل / المستلم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شركة العميل التجريبي (افتراضية) · 25 شارع الاختبار، الرباط · ICE 000000000000000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البيان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الكمية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الوحدة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ثمن HT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التخفيض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الصافي HT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الضريبة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TTC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معدات DEMO-A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وحدة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1250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10%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2 250.00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20%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2 700.00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تركيب DEMO-B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جزافي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600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0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600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20%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720.00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  <w:spacing w:after="240"/>
      </w:pPr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TOTAL TTC / الإجمالي / GROSS: 3 420.00 درهم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الشروط / الملاحظات: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صالحة إلى 15/09/2026. تصدر الفاتورة النهائية بعد العملية الفعلية.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الاسم والصفة والتاريخ والتوقيع والتحفظات: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نموذج تعليمي من BelloCommerce. تحقق من البيانات والضرائب والآجال والاستعمال مع محاسبك أو مستشارك أو بنكك أو وسيطك أو الإدارة حسب الملف.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فاتورة بروفرما المغرب</dc:title>
  <dc:subject>تعرض البروفرما عملية متوقعة. لا تعوض الفاتورة النهائية ولا تدخل في سلسلة أرقامها، ويجب أن تظهر طبيعتها بوضوح.</dc:subject>
  <dc:creator>BelloCommerce</dc:creator>
</cp:coreProperties>
</file>

<file path=docProps/meta.xml><?xml version="1.0" encoding="utf-8"?>
<meta xmlns="http://schemas.apple.com/cocoa/2006/metadata">
  <generator>CocoaOOXMLWriter/2685.2</generator>
</meta>
</file>